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6AE" w:rsidRDefault="00C106AE" w:rsidP="00C106AE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6C15">
        <w:rPr>
          <w:rFonts w:ascii="Times New Roman" w:hAnsi="Times New Roman" w:cs="Times New Roman"/>
          <w:b/>
          <w:bCs/>
          <w:sz w:val="28"/>
          <w:szCs w:val="28"/>
        </w:rPr>
        <w:t>Определены категории физических лиц, которые подлежат освобождению от уплаты комиссионного вознаграждения при перечислении платы за ЖКУ</w:t>
      </w:r>
    </w:p>
    <w:p w:rsidR="00C106AE" w:rsidRPr="00526C15" w:rsidRDefault="00C106AE" w:rsidP="00C106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06AE" w:rsidRDefault="00C106AE" w:rsidP="00C106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C15">
        <w:rPr>
          <w:rFonts w:ascii="Times New Roman" w:hAnsi="Times New Roman" w:cs="Times New Roman"/>
          <w:sz w:val="28"/>
          <w:szCs w:val="28"/>
        </w:rPr>
        <w:t>Распоряжением Правительства РФ от 27.04.2024 № 1059-р  «Об утверждении перечня категорий физических лиц, которые нуждаются в социальной поддержке и подлежат освобождению от комиссионного вознаграждения (вознаграждения) при перечислении платы за жилое помещение и коммунальные услуги, пеней за несвоевременное и (или) неполное внесение платы за жилое помещение и коммунальные услуги» определено 5 категорий лиц, которые подлежат освобождению от уплаты комиссионного вознаграждения при перечислении платы за жилищно-коммунальные услуги, в числе которых: лица старше 18 лет, входящие в состав многодетной семьи; пенсионеры; инвалиды, ветераны боевых действий; члены семей погибших (умерших) инвалидов войны, участников ВОВ и ветеранов боевых действий. Распоряжение вступает в силу с 1 июля 2024 г.</w:t>
      </w:r>
    </w:p>
    <w:p w:rsidR="00C106AE" w:rsidRPr="00526C15" w:rsidRDefault="00C106AE" w:rsidP="00C106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06AE" w:rsidRDefault="00C106AE" w:rsidP="00C106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C15">
        <w:rPr>
          <w:rFonts w:ascii="Times New Roman" w:hAnsi="Times New Roman" w:cs="Times New Roman"/>
          <w:sz w:val="28"/>
          <w:szCs w:val="28"/>
        </w:rPr>
        <w:t>Оплата услуг по передаче тепловой энергии в период приостановления вывода тепловых сетей из эксплуатации</w:t>
      </w:r>
    </w:p>
    <w:p w:rsidR="00C106AE" w:rsidRPr="00526C15" w:rsidRDefault="00C106AE" w:rsidP="00C106A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856D4" w:rsidRDefault="00C106AE" w:rsidP="00C106AE">
      <w:r w:rsidRPr="00526C15">
        <w:rPr>
          <w:rFonts w:ascii="Times New Roman" w:hAnsi="Times New Roman" w:cs="Times New Roman"/>
          <w:sz w:val="28"/>
          <w:szCs w:val="28"/>
        </w:rPr>
        <w:t>Письмом Минстроя России от 09.04.2024 № 20042-АФ/</w:t>
      </w:r>
      <w:proofErr w:type="gramStart"/>
      <w:r w:rsidRPr="00526C15">
        <w:rPr>
          <w:rFonts w:ascii="Times New Roman" w:hAnsi="Times New Roman" w:cs="Times New Roman"/>
          <w:sz w:val="28"/>
          <w:szCs w:val="28"/>
        </w:rPr>
        <w:t>04  «</w:t>
      </w:r>
      <w:proofErr w:type="gramEnd"/>
      <w:r w:rsidRPr="00526C15">
        <w:rPr>
          <w:rFonts w:ascii="Times New Roman" w:hAnsi="Times New Roman" w:cs="Times New Roman"/>
          <w:sz w:val="28"/>
          <w:szCs w:val="28"/>
        </w:rPr>
        <w:t xml:space="preserve">О критериях отнесения собственников или иных законных владельцев тепловых сетей к </w:t>
      </w:r>
      <w:proofErr w:type="spellStart"/>
      <w:r w:rsidRPr="00526C15">
        <w:rPr>
          <w:rFonts w:ascii="Times New Roman" w:hAnsi="Times New Roman" w:cs="Times New Roman"/>
          <w:sz w:val="28"/>
          <w:szCs w:val="28"/>
        </w:rPr>
        <w:t>теплосетевым</w:t>
      </w:r>
      <w:proofErr w:type="spellEnd"/>
      <w:r w:rsidRPr="00526C15">
        <w:rPr>
          <w:rFonts w:ascii="Times New Roman" w:hAnsi="Times New Roman" w:cs="Times New Roman"/>
          <w:sz w:val="28"/>
          <w:szCs w:val="28"/>
        </w:rPr>
        <w:t xml:space="preserve"> организациям» разъясняется, что только </w:t>
      </w:r>
      <w:proofErr w:type="spellStart"/>
      <w:r w:rsidRPr="00526C15">
        <w:rPr>
          <w:rFonts w:ascii="Times New Roman" w:hAnsi="Times New Roman" w:cs="Times New Roman"/>
          <w:sz w:val="28"/>
          <w:szCs w:val="28"/>
        </w:rPr>
        <w:t>теплосетевая</w:t>
      </w:r>
      <w:proofErr w:type="spellEnd"/>
      <w:r w:rsidRPr="00526C15">
        <w:rPr>
          <w:rFonts w:ascii="Times New Roman" w:hAnsi="Times New Roman" w:cs="Times New Roman"/>
          <w:sz w:val="28"/>
          <w:szCs w:val="28"/>
        </w:rPr>
        <w:t xml:space="preserve"> организация вправе оказывать услуги по передаче тепловой энергии, теплоносителя и получать за эти услуги плату. Отнесение собственников или иных владельцев сетей к </w:t>
      </w:r>
      <w:proofErr w:type="spellStart"/>
      <w:r w:rsidRPr="00526C15">
        <w:rPr>
          <w:rFonts w:ascii="Times New Roman" w:hAnsi="Times New Roman" w:cs="Times New Roman"/>
          <w:sz w:val="28"/>
          <w:szCs w:val="28"/>
        </w:rPr>
        <w:t>теплосетевым</w:t>
      </w:r>
      <w:proofErr w:type="spellEnd"/>
      <w:r w:rsidRPr="00526C15">
        <w:rPr>
          <w:rFonts w:ascii="Times New Roman" w:hAnsi="Times New Roman" w:cs="Times New Roman"/>
          <w:sz w:val="28"/>
          <w:szCs w:val="28"/>
        </w:rPr>
        <w:t xml:space="preserve"> организациям осуществляется при условии их соответствия утвержденным Правительством РФ критериям. Собственник или иной законный владелец тепловых сетей, не соответствующий критериям отнесения к </w:t>
      </w:r>
      <w:proofErr w:type="spellStart"/>
      <w:r w:rsidRPr="00526C15">
        <w:rPr>
          <w:rFonts w:ascii="Times New Roman" w:hAnsi="Times New Roman" w:cs="Times New Roman"/>
          <w:sz w:val="28"/>
          <w:szCs w:val="28"/>
        </w:rPr>
        <w:t>теплосетевым</w:t>
      </w:r>
      <w:proofErr w:type="spellEnd"/>
      <w:r w:rsidRPr="00526C15">
        <w:rPr>
          <w:rFonts w:ascii="Times New Roman" w:hAnsi="Times New Roman" w:cs="Times New Roman"/>
          <w:sz w:val="28"/>
          <w:szCs w:val="28"/>
        </w:rPr>
        <w:t xml:space="preserve"> организациям, не вправе требовать плату за передачу тепла, в том числе в период приостановления вывода тепловых сетей из эксплуатации, и препятствовать передаче по его тепловым сетям тепловой энергии потребителям, </w:t>
      </w:r>
      <w:proofErr w:type="spellStart"/>
      <w:r w:rsidRPr="00526C15">
        <w:rPr>
          <w:rFonts w:ascii="Times New Roman" w:hAnsi="Times New Roman" w:cs="Times New Roman"/>
          <w:sz w:val="28"/>
          <w:szCs w:val="28"/>
        </w:rPr>
        <w:t>теплопотребляющие</w:t>
      </w:r>
      <w:proofErr w:type="spellEnd"/>
      <w:r w:rsidRPr="00526C15">
        <w:rPr>
          <w:rFonts w:ascii="Times New Roman" w:hAnsi="Times New Roman" w:cs="Times New Roman"/>
          <w:sz w:val="28"/>
          <w:szCs w:val="28"/>
        </w:rPr>
        <w:t xml:space="preserve"> установки которых присоединены к таким тепловым сетям.</w:t>
      </w:r>
    </w:p>
    <w:sectPr w:rsidR="00F85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6E0"/>
    <w:rsid w:val="00C106AE"/>
    <w:rsid w:val="00CC76E0"/>
    <w:rsid w:val="00F8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838C6"/>
  <w15:chartTrackingRefBased/>
  <w15:docId w15:val="{71068B3D-9356-4356-AFEE-CBFC09062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6AE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</dc:creator>
  <cp:keywords/>
  <dc:description/>
  <cp:lastModifiedBy>SMI</cp:lastModifiedBy>
  <cp:revision>2</cp:revision>
  <dcterms:created xsi:type="dcterms:W3CDTF">2024-07-03T10:47:00Z</dcterms:created>
  <dcterms:modified xsi:type="dcterms:W3CDTF">2024-07-03T10:48:00Z</dcterms:modified>
</cp:coreProperties>
</file>